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E2C4" w14:textId="77777777" w:rsidR="00B165B3" w:rsidRDefault="00B165B3" w:rsidP="00CB3C29">
      <w:pPr>
        <w:rPr>
          <w:rFonts w:ascii="Lato" w:hAnsi="Lato"/>
          <w:b/>
          <w:bCs/>
          <w:sz w:val="16"/>
          <w:szCs w:val="16"/>
        </w:rPr>
      </w:pPr>
    </w:p>
    <w:p w14:paraId="77587DDE" w14:textId="777E3172" w:rsidR="00CB3C29" w:rsidRPr="00B165B3" w:rsidRDefault="009F5966" w:rsidP="00CB3C29">
      <w:pPr>
        <w:rPr>
          <w:rFonts w:ascii="Lato" w:hAnsi="Lato"/>
          <w:b/>
          <w:bCs/>
          <w:sz w:val="16"/>
          <w:szCs w:val="16"/>
        </w:rPr>
      </w:pPr>
      <w:r w:rsidRPr="00B165B3">
        <w:rPr>
          <w:rFonts w:ascii="Lato" w:hAnsi="Lato"/>
          <w:b/>
          <w:bCs/>
          <w:sz w:val="18"/>
          <w:szCs w:val="18"/>
        </w:rPr>
        <w:t>HAUTAKETA PROZESUETAN PARTE HARTZEKO ESKABIDEA</w:t>
      </w:r>
      <w:r w:rsidR="00CB3C29" w:rsidRPr="00B165B3">
        <w:rPr>
          <w:rFonts w:ascii="Lato" w:hAnsi="Lato"/>
          <w:b/>
          <w:bCs/>
          <w:sz w:val="18"/>
          <w:szCs w:val="18"/>
        </w:rPr>
        <w:t xml:space="preserve"> </w:t>
      </w:r>
      <w:r w:rsidR="00CB3C29" w:rsidRPr="00B165B3">
        <w:rPr>
          <w:rFonts w:ascii="Lato" w:hAnsi="Lato"/>
          <w:b/>
          <w:bCs/>
          <w:sz w:val="16"/>
          <w:szCs w:val="16"/>
        </w:rPr>
        <w:t>/ SOLICITUD PARA PARTICIPACIÓN EN PROCESOS SELECTIVOS</w:t>
      </w:r>
    </w:p>
    <w:p w14:paraId="60697F49" w14:textId="18E1A16A" w:rsidR="009F5966" w:rsidRPr="00CB3C29" w:rsidRDefault="009F5966" w:rsidP="009F5966">
      <w:pPr>
        <w:jc w:val="both"/>
        <w:rPr>
          <w:rFonts w:ascii="Lato" w:hAnsi="Lato"/>
          <w:b/>
          <w:bCs/>
          <w:sz w:val="14"/>
          <w:szCs w:val="14"/>
        </w:rPr>
      </w:pPr>
    </w:p>
    <w:tbl>
      <w:tblPr>
        <w:tblW w:w="10451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4"/>
        <w:gridCol w:w="3297"/>
        <w:gridCol w:w="3900"/>
      </w:tblGrid>
      <w:tr w:rsidR="00B165B3" w:rsidRPr="00CB3C29" w14:paraId="396EDABD" w14:textId="77777777" w:rsidTr="00967AD6"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CC20" w14:textId="77777777" w:rsidR="00B165B3" w:rsidRDefault="00B165B3" w:rsidP="00CB3C29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IZENA</w:t>
            </w:r>
            <w:r>
              <w:rPr>
                <w:rFonts w:ascii="Lato" w:hAnsi="Lato" w:cs="CIDFont+F3"/>
                <w:sz w:val="14"/>
                <w:szCs w:val="14"/>
              </w:rPr>
              <w:t xml:space="preserve"> /</w:t>
            </w:r>
            <w:r w:rsidRPr="00CB3C29">
              <w:rPr>
                <w:rFonts w:ascii="Lato" w:hAnsi="Lato" w:cs="CIDFont+F3"/>
                <w:sz w:val="12"/>
                <w:szCs w:val="12"/>
              </w:rPr>
              <w:t>NOMBRE</w:t>
            </w:r>
          </w:p>
          <w:p w14:paraId="5E3D29F1" w14:textId="77777777" w:rsidR="00B165B3" w:rsidRDefault="00B165B3" w:rsidP="00CB3C29">
            <w:pPr>
              <w:spacing w:after="0"/>
              <w:ind w:left="127"/>
              <w:rPr>
                <w:rFonts w:ascii="Lato" w:hAnsi="Lato" w:cs="CIDFont+F3"/>
                <w:sz w:val="14"/>
                <w:szCs w:val="14"/>
              </w:rPr>
            </w:pPr>
          </w:p>
          <w:p w14:paraId="4A44F527" w14:textId="283E0422" w:rsidR="00B165B3" w:rsidRPr="00CB3C29" w:rsidRDefault="00B165B3" w:rsidP="00CB3C29">
            <w:pPr>
              <w:spacing w:after="0"/>
              <w:ind w:left="127"/>
              <w:rPr>
                <w:rFonts w:ascii="Lato" w:hAnsi="Lato" w:cs="CIDFont+F3"/>
                <w:sz w:val="14"/>
                <w:szCs w:val="14"/>
              </w:rPr>
            </w:pP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6592B" w14:textId="77777777" w:rsidR="00B165B3" w:rsidRDefault="00B165B3" w:rsidP="00CB3C29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DEITURAK</w:t>
            </w:r>
            <w:r>
              <w:rPr>
                <w:rFonts w:ascii="Lato" w:hAnsi="Lato" w:cs="CIDFont+F3"/>
                <w:sz w:val="14"/>
                <w:szCs w:val="14"/>
              </w:rPr>
              <w:t xml:space="preserve"> / </w:t>
            </w:r>
            <w:r w:rsidRPr="00CB3C29">
              <w:rPr>
                <w:rFonts w:ascii="Lato" w:hAnsi="Lato" w:cs="CIDFont+F3"/>
                <w:sz w:val="12"/>
                <w:szCs w:val="12"/>
              </w:rPr>
              <w:t>APELLIDOS</w:t>
            </w:r>
          </w:p>
          <w:p w14:paraId="527DA6A5" w14:textId="3FFC145D" w:rsidR="00B165B3" w:rsidRPr="00CB3C29" w:rsidRDefault="00B165B3" w:rsidP="00B165B3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</w:tr>
      <w:tr w:rsidR="00B165B3" w:rsidRPr="00CB3C29" w14:paraId="5DAF5676" w14:textId="77777777" w:rsidTr="00653A09">
        <w:trPr>
          <w:trHeight w:val="59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22C0" w14:textId="77777777" w:rsidR="00B165B3" w:rsidRDefault="00B165B3" w:rsidP="00CB3C29">
            <w:pPr>
              <w:spacing w:after="0"/>
              <w:ind w:left="127"/>
              <w:rPr>
                <w:rFonts w:ascii="Lato" w:hAnsi="Lato" w:cs="CIDFont+F3"/>
                <w:sz w:val="14"/>
                <w:szCs w:val="14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NAN</w:t>
            </w:r>
            <w:r>
              <w:rPr>
                <w:rFonts w:ascii="Lato" w:hAnsi="Lato" w:cs="CIDFont+F3"/>
                <w:sz w:val="14"/>
                <w:szCs w:val="14"/>
              </w:rPr>
              <w:t xml:space="preserve"> /</w:t>
            </w:r>
            <w:r w:rsidRPr="00CB3C29">
              <w:rPr>
                <w:rFonts w:ascii="Lato" w:hAnsi="Lato" w:cs="CIDFont+F3"/>
                <w:sz w:val="12"/>
                <w:szCs w:val="12"/>
              </w:rPr>
              <w:t>DNI</w:t>
            </w:r>
            <w:r w:rsidRPr="00CB3C29">
              <w:rPr>
                <w:rFonts w:ascii="Lato" w:hAnsi="Lato" w:cs="CIDFont+F3"/>
                <w:sz w:val="14"/>
                <w:szCs w:val="14"/>
              </w:rPr>
              <w:t xml:space="preserve"> </w:t>
            </w:r>
          </w:p>
          <w:p w14:paraId="252799D2" w14:textId="77777777" w:rsidR="00B165B3" w:rsidRDefault="00B165B3" w:rsidP="00CB3C29">
            <w:pPr>
              <w:spacing w:after="0"/>
              <w:ind w:left="127"/>
              <w:rPr>
                <w:rFonts w:ascii="Lato" w:hAnsi="Lato" w:cs="CIDFont+F3"/>
                <w:sz w:val="14"/>
                <w:szCs w:val="14"/>
              </w:rPr>
            </w:pPr>
          </w:p>
          <w:p w14:paraId="0EA5E62B" w14:textId="2697E717" w:rsidR="00B165B3" w:rsidRPr="00CB3C29" w:rsidRDefault="00B165B3" w:rsidP="00B165B3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78592" w14:textId="77777777" w:rsidR="00B165B3" w:rsidRDefault="00B165B3" w:rsidP="00B165B3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HELBIDEA</w:t>
            </w:r>
            <w:r>
              <w:rPr>
                <w:rFonts w:ascii="Lato" w:hAnsi="Lato" w:cs="CIDFont+F3"/>
                <w:sz w:val="14"/>
                <w:szCs w:val="14"/>
              </w:rPr>
              <w:t xml:space="preserve"> / </w:t>
            </w:r>
            <w:r w:rsidRPr="00CB3C29">
              <w:rPr>
                <w:rFonts w:ascii="Lato" w:hAnsi="Lato" w:cs="CIDFont+F3"/>
                <w:sz w:val="12"/>
                <w:szCs w:val="12"/>
              </w:rPr>
              <w:t>DIRECCIÓN</w:t>
            </w:r>
          </w:p>
          <w:p w14:paraId="4FCBC16D" w14:textId="77777777" w:rsidR="00B165B3" w:rsidRDefault="00B165B3" w:rsidP="00B165B3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</w:p>
          <w:p w14:paraId="0D7BB3D9" w14:textId="7B44D7D7" w:rsidR="00B165B3" w:rsidRPr="00B165B3" w:rsidRDefault="00B165B3" w:rsidP="00B165B3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</w:p>
        </w:tc>
      </w:tr>
      <w:tr w:rsidR="00B165B3" w:rsidRPr="00CB3C29" w14:paraId="1D7756B1" w14:textId="77777777" w:rsidTr="00D14B7A">
        <w:tblPrEx>
          <w:tblCellMar>
            <w:left w:w="108" w:type="dxa"/>
            <w:right w:w="108" w:type="dxa"/>
          </w:tblCellMar>
        </w:tblPrEx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921A" w14:textId="58A021D4" w:rsidR="00B165B3" w:rsidRPr="00CB3C29" w:rsidRDefault="00B165B3" w:rsidP="00CB3C29">
            <w:pPr>
              <w:spacing w:after="0"/>
              <w:rPr>
                <w:rFonts w:ascii="Lato" w:hAnsi="Lato" w:cs="CIDFont+F3"/>
                <w:b/>
                <w:bCs/>
                <w:sz w:val="14"/>
                <w:szCs w:val="14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HERRIA</w:t>
            </w:r>
            <w:r>
              <w:rPr>
                <w:rFonts w:ascii="Lato" w:hAnsi="Lato" w:cs="CIDFont+F3"/>
                <w:sz w:val="14"/>
                <w:szCs w:val="14"/>
              </w:rPr>
              <w:t xml:space="preserve"> /</w:t>
            </w:r>
            <w:r w:rsidRPr="00CB3C29">
              <w:rPr>
                <w:rFonts w:ascii="Lato" w:hAnsi="Lato" w:cs="CIDFont+F3"/>
                <w:sz w:val="12"/>
                <w:szCs w:val="12"/>
              </w:rPr>
              <w:t>POBLACIÓN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573B" w14:textId="6DD9E1D5" w:rsidR="00B165B3" w:rsidRPr="00CB3C29" w:rsidRDefault="00B165B3" w:rsidP="00CB3C29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PROBINTZIA</w:t>
            </w:r>
            <w:r>
              <w:rPr>
                <w:rFonts w:ascii="Lato" w:hAnsi="Lato" w:cs="CIDFont+F3"/>
                <w:sz w:val="14"/>
                <w:szCs w:val="14"/>
              </w:rPr>
              <w:t xml:space="preserve">/ </w:t>
            </w:r>
            <w:r w:rsidRPr="00CB3C29">
              <w:rPr>
                <w:rFonts w:ascii="Lato" w:hAnsi="Lato" w:cs="CIDFont+F3"/>
                <w:sz w:val="12"/>
                <w:szCs w:val="12"/>
              </w:rPr>
              <w:t>PROVINCIA</w:t>
            </w:r>
          </w:p>
        </w:tc>
      </w:tr>
      <w:tr w:rsidR="00B165B3" w:rsidRPr="00CB3C29" w14:paraId="0D39F528" w14:textId="77777777" w:rsidTr="00B942DB">
        <w:tblPrEx>
          <w:tblCellMar>
            <w:left w:w="108" w:type="dxa"/>
            <w:right w:w="108" w:type="dxa"/>
          </w:tblCellMar>
        </w:tblPrEx>
        <w:tc>
          <w:tcPr>
            <w:tcW w:w="6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B389" w14:textId="77777777" w:rsidR="00B165B3" w:rsidRPr="00CB3C29" w:rsidRDefault="00B165B3" w:rsidP="002C59EE">
            <w:pPr>
              <w:rPr>
                <w:rFonts w:ascii="Lato" w:hAnsi="Lato" w:cs="CIDFont+F3"/>
                <w:sz w:val="14"/>
                <w:szCs w:val="14"/>
              </w:rPr>
            </w:pP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9CA3" w14:textId="1C26D4AD" w:rsidR="00B165B3" w:rsidRPr="00CB3C29" w:rsidRDefault="00B165B3" w:rsidP="002C59EE">
            <w:pPr>
              <w:rPr>
                <w:rFonts w:ascii="Lato" w:hAnsi="Lato" w:cs="CIDFont+F3"/>
                <w:sz w:val="14"/>
                <w:szCs w:val="14"/>
              </w:rPr>
            </w:pPr>
          </w:p>
        </w:tc>
      </w:tr>
      <w:tr w:rsidR="00B165B3" w:rsidRPr="00CB3C29" w14:paraId="3714B08D" w14:textId="77777777" w:rsidTr="00BF59F7">
        <w:tblPrEx>
          <w:tblCellMar>
            <w:left w:w="108" w:type="dxa"/>
            <w:right w:w="108" w:type="dxa"/>
          </w:tblCellMar>
        </w:tblPrEx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4D42" w14:textId="77777777" w:rsidR="00B165B3" w:rsidRDefault="00B165B3" w:rsidP="004E7CA2">
            <w:pPr>
              <w:spacing w:after="0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E-POSTA</w:t>
            </w:r>
            <w:r>
              <w:rPr>
                <w:rFonts w:ascii="Lato" w:hAnsi="Lato" w:cs="CIDFont+F3"/>
                <w:sz w:val="14"/>
                <w:szCs w:val="14"/>
              </w:rPr>
              <w:t xml:space="preserve"> /</w:t>
            </w:r>
            <w:r w:rsidRPr="00CB3C29">
              <w:rPr>
                <w:rFonts w:ascii="Lato" w:hAnsi="Lato" w:cs="CIDFont+F3"/>
                <w:sz w:val="12"/>
                <w:szCs w:val="12"/>
              </w:rPr>
              <w:t>EMAIL</w:t>
            </w:r>
          </w:p>
          <w:p w14:paraId="78AAD0D8" w14:textId="2999CDF6" w:rsidR="00B165B3" w:rsidRPr="00CB3C29" w:rsidRDefault="00B165B3" w:rsidP="004E7CA2">
            <w:pPr>
              <w:spacing w:after="0"/>
              <w:rPr>
                <w:rFonts w:ascii="Lato" w:hAnsi="Lato" w:cs="CIDFont+F3"/>
                <w:b/>
                <w:bCs/>
                <w:sz w:val="14"/>
                <w:szCs w:val="1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0FB6" w14:textId="77777777" w:rsidR="00B165B3" w:rsidRDefault="00B165B3" w:rsidP="004E7CA2">
            <w:pPr>
              <w:spacing w:after="0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TELEFONOA</w:t>
            </w:r>
            <w:r>
              <w:rPr>
                <w:rFonts w:ascii="Lato" w:hAnsi="Lato" w:cs="CIDFont+F3"/>
                <w:sz w:val="14"/>
                <w:szCs w:val="14"/>
              </w:rPr>
              <w:t>/</w:t>
            </w:r>
            <w:r w:rsidRPr="00CB3C29">
              <w:rPr>
                <w:rFonts w:ascii="Lato" w:hAnsi="Lato" w:cs="CIDFont+F3"/>
                <w:sz w:val="12"/>
                <w:szCs w:val="12"/>
              </w:rPr>
              <w:t>TELEFONO</w:t>
            </w:r>
          </w:p>
          <w:p w14:paraId="2DEB4DCE" w14:textId="27295B93" w:rsidR="00B165B3" w:rsidRPr="00CB3C29" w:rsidRDefault="00B165B3" w:rsidP="004E7CA2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</w:tr>
      <w:tr w:rsidR="00B165B3" w:rsidRPr="00CB3C29" w14:paraId="708228EF" w14:textId="77777777" w:rsidTr="003A6A43">
        <w:tblPrEx>
          <w:tblCellMar>
            <w:left w:w="108" w:type="dxa"/>
            <w:right w:w="108" w:type="dxa"/>
          </w:tblCellMar>
        </w:tblPrEx>
        <w:tc>
          <w:tcPr>
            <w:tcW w:w="6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A371" w14:textId="77777777" w:rsidR="00B165B3" w:rsidRPr="00CB3C29" w:rsidRDefault="00B165B3" w:rsidP="004E7CA2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258" w14:textId="4C1AE262" w:rsidR="00B165B3" w:rsidRPr="00CB3C29" w:rsidRDefault="00B165B3" w:rsidP="004E7CA2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</w:tr>
    </w:tbl>
    <w:p w14:paraId="3F402E9E" w14:textId="77777777" w:rsidR="00CB3C29" w:rsidRDefault="00CB3C29" w:rsidP="009F5966">
      <w:pPr>
        <w:jc w:val="both"/>
        <w:rPr>
          <w:rFonts w:ascii="Lato" w:hAnsi="Lato" w:cs="CIDFont+F3"/>
          <w:b/>
          <w:bCs/>
          <w:sz w:val="14"/>
          <w:szCs w:val="14"/>
        </w:rPr>
      </w:pPr>
    </w:p>
    <w:p w14:paraId="670C01C0" w14:textId="6B61C269" w:rsidR="009F5966" w:rsidRPr="00CB3C29" w:rsidRDefault="009F5966" w:rsidP="009F5966">
      <w:pPr>
        <w:jc w:val="both"/>
        <w:rPr>
          <w:rFonts w:ascii="Lato" w:hAnsi="Lato" w:cs="CIDFont+F3"/>
          <w:b/>
          <w:bCs/>
          <w:sz w:val="14"/>
          <w:szCs w:val="14"/>
        </w:rPr>
      </w:pPr>
      <w:r w:rsidRPr="00CB3C29">
        <w:rPr>
          <w:rFonts w:ascii="Lato" w:hAnsi="Lato" w:cs="CIDFont+F3"/>
          <w:b/>
          <w:bCs/>
          <w:sz w:val="14"/>
          <w:szCs w:val="14"/>
        </w:rPr>
        <w:t>ADIERAZTEN DU</w:t>
      </w:r>
      <w:r w:rsidR="00B165B3">
        <w:rPr>
          <w:rFonts w:ascii="Lato" w:hAnsi="Lato" w:cs="CIDFont+F3"/>
          <w:b/>
          <w:bCs/>
          <w:sz w:val="14"/>
          <w:szCs w:val="14"/>
        </w:rPr>
        <w:t xml:space="preserve">/ </w:t>
      </w:r>
      <w:r w:rsidR="00F97969" w:rsidRPr="00CB3C29">
        <w:rPr>
          <w:rFonts w:ascii="Lato" w:hAnsi="Lato" w:cs="CIDFont+F3"/>
          <w:b/>
          <w:bCs/>
          <w:sz w:val="12"/>
          <w:szCs w:val="12"/>
        </w:rPr>
        <w:t>EXPONE</w:t>
      </w:r>
      <w:r w:rsidRPr="00CB3C29">
        <w:rPr>
          <w:rFonts w:ascii="Lato" w:hAnsi="Lato" w:cs="CIDFont+F3"/>
          <w:b/>
          <w:bCs/>
          <w:sz w:val="14"/>
          <w:szCs w:val="14"/>
        </w:rPr>
        <w:t>:</w:t>
      </w:r>
    </w:p>
    <w:p w14:paraId="52AC0EB9" w14:textId="0AD96981" w:rsidR="009F5966" w:rsidRPr="00CB3C29" w:rsidRDefault="009F5966" w:rsidP="009F5966">
      <w:pPr>
        <w:jc w:val="both"/>
        <w:rPr>
          <w:rFonts w:ascii="Lato" w:hAnsi="Lato" w:cs="CIDFont+F2"/>
          <w:sz w:val="14"/>
          <w:szCs w:val="14"/>
          <w:lang w:val="eu-ES"/>
        </w:rPr>
      </w:pPr>
      <w:r w:rsidRPr="00CB3C29">
        <w:rPr>
          <w:rFonts w:ascii="Lato" w:hAnsi="Lato" w:cs="CIDFont+F2"/>
          <w:sz w:val="14"/>
          <w:szCs w:val="14"/>
          <w:lang w:val="eu-ES"/>
        </w:rPr>
        <w:t xml:space="preserve">Parte hartu nahi duela Deba Garaiko </w:t>
      </w:r>
      <w:proofErr w:type="spellStart"/>
      <w:r w:rsidRPr="00CB3C29">
        <w:rPr>
          <w:rFonts w:ascii="Lato" w:hAnsi="Lato" w:cs="CIDFont+F2"/>
          <w:sz w:val="14"/>
          <w:szCs w:val="14"/>
          <w:lang w:val="eu-ES"/>
        </w:rPr>
        <w:t>Bereoneratze</w:t>
      </w:r>
      <w:proofErr w:type="spellEnd"/>
      <w:r w:rsidRPr="00CB3C29">
        <w:rPr>
          <w:rFonts w:ascii="Lato" w:hAnsi="Lato" w:cs="CIDFont+F2"/>
          <w:sz w:val="14"/>
          <w:szCs w:val="14"/>
          <w:lang w:val="eu-ES"/>
        </w:rPr>
        <w:t xml:space="preserve"> Hirigintza Sozietatea SAk egin duen deialdian, Ar</w:t>
      </w:r>
      <w:r w:rsidR="00CB3C29" w:rsidRPr="00CB3C29">
        <w:rPr>
          <w:rFonts w:ascii="Lato" w:hAnsi="Lato" w:cs="CIDFont+F2"/>
          <w:sz w:val="14"/>
          <w:szCs w:val="14"/>
          <w:lang w:val="eu-ES"/>
        </w:rPr>
        <w:t>k</w:t>
      </w:r>
      <w:r w:rsidRPr="00CB3C29">
        <w:rPr>
          <w:rFonts w:ascii="Lato" w:hAnsi="Lato" w:cs="CIDFont+F2"/>
          <w:sz w:val="14"/>
          <w:szCs w:val="14"/>
          <w:lang w:val="eu-ES"/>
        </w:rPr>
        <w:t>ite</w:t>
      </w:r>
      <w:r w:rsidR="00CB3C29" w:rsidRPr="00CB3C29">
        <w:rPr>
          <w:rFonts w:ascii="Lato" w:hAnsi="Lato" w:cs="CIDFont+F2"/>
          <w:sz w:val="14"/>
          <w:szCs w:val="14"/>
          <w:lang w:val="eu-ES"/>
        </w:rPr>
        <w:t>k</w:t>
      </w:r>
      <w:r w:rsidRPr="00CB3C29">
        <w:rPr>
          <w:rFonts w:ascii="Lato" w:hAnsi="Lato" w:cs="CIDFont+F2"/>
          <w:sz w:val="14"/>
          <w:szCs w:val="14"/>
          <w:lang w:val="eu-ES"/>
        </w:rPr>
        <w:t>to</w:t>
      </w:r>
      <w:r w:rsidRPr="00CB3C29">
        <w:rPr>
          <w:rFonts w:ascii="Lato" w:hAnsi="Lato" w:cs="CIDFont+F2"/>
          <w:strike/>
          <w:sz w:val="14"/>
          <w:szCs w:val="14"/>
          <w:lang w:val="eu-ES"/>
        </w:rPr>
        <w:t xml:space="preserve"> </w:t>
      </w:r>
      <w:r w:rsidRPr="00CB3C29">
        <w:rPr>
          <w:rFonts w:ascii="Lato" w:hAnsi="Lato" w:cs="CIDFont+F2"/>
          <w:sz w:val="14"/>
          <w:szCs w:val="14"/>
          <w:lang w:val="eu-ES"/>
        </w:rPr>
        <w:t>lanpostua LEHIAKETA bidez betetzeko, enplegu publikoan behin-behinekotasuna murrizteko premiazko neurriei buruzko abenduaren 28ko 20/2021 Legearen seigarren eta zortzigarren xedapen gehigarriaren babesean. Deialdiaren oinarriak dagozkion aldizkari ofizialetan argitaratu dira.</w:t>
      </w:r>
    </w:p>
    <w:p w14:paraId="49CD942D" w14:textId="77777777" w:rsidR="00F97969" w:rsidRPr="00CB3C29" w:rsidRDefault="00F97969" w:rsidP="00F97969">
      <w:pPr>
        <w:jc w:val="both"/>
        <w:rPr>
          <w:rFonts w:ascii="Lato" w:hAnsi="Lato" w:cs="CIDFont+F2"/>
          <w:sz w:val="12"/>
          <w:szCs w:val="12"/>
        </w:rPr>
      </w:pPr>
      <w:r w:rsidRPr="00CB3C29">
        <w:rPr>
          <w:rFonts w:ascii="Lato" w:hAnsi="Lato" w:cs="CIDFont+F2"/>
          <w:sz w:val="12"/>
          <w:szCs w:val="12"/>
        </w:rPr>
        <w:t>Que desea participar en la convocatoria de la Sociedad Urbanística de Rehabilitación del Alto Deba, S.A. para la provisión por CONCURSO de la plaza de personal laboral de Arquitecto/a, al amparo de lo establecido en la Disposición Adicional Sexta y octava de la Ley 20/82021, de 28 de diciembre, de medidas urgentes para la reducción de la temporalidad en el empleo público, cuyas bases se han publicado en los correspondientes boletines oficiales.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CB3C29" w:rsidRPr="00CB3C29" w14:paraId="11416F33" w14:textId="77777777" w:rsidTr="00B165B3">
        <w:tc>
          <w:tcPr>
            <w:tcW w:w="4957" w:type="dxa"/>
          </w:tcPr>
          <w:p w14:paraId="1F43DAB0" w14:textId="76B3B83F" w:rsidR="00CB3C29" w:rsidRPr="00CB3C29" w:rsidRDefault="00CB3C29" w:rsidP="00CB3C29">
            <w:pPr>
              <w:spacing w:after="200" w:line="276" w:lineRule="auto"/>
              <w:jc w:val="both"/>
              <w:rPr>
                <w:rFonts w:ascii="Lato" w:hAnsi="Lato" w:cs="CIDFont+F2"/>
                <w:sz w:val="14"/>
                <w:szCs w:val="14"/>
              </w:rPr>
            </w:pPr>
            <w:r w:rsidRPr="00CB3C29">
              <w:rPr>
                <w:rFonts w:ascii="Lato" w:hAnsi="Lato" w:cs="CIDFont+F2"/>
                <w:sz w:val="14"/>
                <w:szCs w:val="14"/>
                <w:lang w:val="eu-ES"/>
              </w:rPr>
              <w:t>Oinarriek lanposturako eskatzen dituzten betekizun guzti-guztiak betetzen dituela; horretaz gain, berariaz adierazten du:</w:t>
            </w:r>
          </w:p>
        </w:tc>
        <w:tc>
          <w:tcPr>
            <w:tcW w:w="5528" w:type="dxa"/>
          </w:tcPr>
          <w:p w14:paraId="09295228" w14:textId="67B04A70" w:rsidR="00CB3C29" w:rsidRPr="00CB3C29" w:rsidRDefault="00CB3C29" w:rsidP="00CB3C29">
            <w:pPr>
              <w:jc w:val="both"/>
              <w:rPr>
                <w:rFonts w:ascii="Lato" w:hAnsi="Lato" w:cs="CIDFont+F2"/>
                <w:sz w:val="14"/>
                <w:szCs w:val="14"/>
              </w:rPr>
            </w:pPr>
            <w:r w:rsidRPr="00CB3C29">
              <w:rPr>
                <w:rFonts w:ascii="Lato" w:hAnsi="Lato" w:cs="CIDFont+F2"/>
                <w:sz w:val="14"/>
                <w:szCs w:val="14"/>
              </w:rPr>
              <w:t>Que reúne todos y cada uno de los requisitos exigidos por las citadas bases y declara expresamente:</w:t>
            </w:r>
          </w:p>
        </w:tc>
      </w:tr>
      <w:tr w:rsidR="00CB3C29" w:rsidRPr="00CB3C29" w14:paraId="3E88CB4B" w14:textId="77777777" w:rsidTr="00B165B3">
        <w:tc>
          <w:tcPr>
            <w:tcW w:w="4957" w:type="dxa"/>
          </w:tcPr>
          <w:p w14:paraId="1D853F29" w14:textId="77777777" w:rsidR="00CB3C29" w:rsidRPr="00B165B3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</w:rPr>
            </w:pPr>
            <w:r w:rsidRPr="00B165B3">
              <w:rPr>
                <w:rFonts w:ascii="Lato" w:hAnsi="Lato" w:cs="CIDFont+F2"/>
                <w:sz w:val="14"/>
                <w:szCs w:val="14"/>
              </w:rPr>
              <w:t>1. Lanpostuari datxezkion zereginak betetzeko gaitasun funtzionala duela.</w:t>
            </w:r>
          </w:p>
          <w:p w14:paraId="1BD4B8D3" w14:textId="77777777" w:rsidR="00CB3C29" w:rsidRPr="00B165B3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</w:rPr>
            </w:pPr>
            <w:r w:rsidRPr="00B165B3">
              <w:rPr>
                <w:rFonts w:ascii="Lato" w:hAnsi="Lato" w:cs="CIDFont+F2"/>
                <w:sz w:val="14"/>
                <w:szCs w:val="14"/>
              </w:rPr>
              <w:t>2. Ez dutela inongo Administrazio, Erakunde edo Sozietate Publikoren zerbitzutik bereizi, eta ez dagoela desgaituta funtzio publikoak betetzeko.</w:t>
            </w:r>
          </w:p>
          <w:p w14:paraId="4E1A8B39" w14:textId="5294E48D" w:rsidR="00CB3C29" w:rsidRPr="00B165B3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</w:rPr>
            </w:pPr>
            <w:r w:rsidRPr="00B165B3">
              <w:rPr>
                <w:rFonts w:ascii="Lato" w:hAnsi="Lato" w:cs="CIDFont+F2"/>
                <w:sz w:val="14"/>
                <w:szCs w:val="14"/>
              </w:rPr>
              <w:t xml:space="preserve">3. Ez dagoela ezgaitasun- edo </w:t>
            </w:r>
            <w:proofErr w:type="spellStart"/>
            <w:r w:rsidRPr="00B165B3">
              <w:rPr>
                <w:rFonts w:ascii="Lato" w:hAnsi="Lato" w:cs="CIDFont+F2"/>
                <w:sz w:val="14"/>
                <w:szCs w:val="14"/>
              </w:rPr>
              <w:t>bateraezintasun-kausaren</w:t>
            </w:r>
            <w:proofErr w:type="spellEnd"/>
            <w:r w:rsidRPr="00B165B3">
              <w:rPr>
                <w:rFonts w:ascii="Lato" w:hAnsi="Lato" w:cs="CIDFont+F2"/>
                <w:sz w:val="14"/>
                <w:szCs w:val="14"/>
              </w:rPr>
              <w:t xml:space="preserve"> batean </w:t>
            </w:r>
            <w:proofErr w:type="spellStart"/>
            <w:r w:rsidRPr="00B165B3">
              <w:rPr>
                <w:rFonts w:ascii="Lato" w:hAnsi="Lato" w:cs="CIDFont+F2"/>
                <w:sz w:val="14"/>
                <w:szCs w:val="14"/>
              </w:rPr>
              <w:t>sartuta</w:t>
            </w:r>
            <w:proofErr w:type="spellEnd"/>
            <w:r w:rsidRPr="00B165B3">
              <w:rPr>
                <w:rFonts w:ascii="Lato" w:hAnsi="Lato" w:cs="CIDFont+F2"/>
                <w:sz w:val="14"/>
                <w:szCs w:val="14"/>
              </w:rPr>
              <w:t xml:space="preserve"> </w:t>
            </w:r>
            <w:proofErr w:type="spellStart"/>
            <w:r w:rsidRPr="00B165B3">
              <w:rPr>
                <w:rFonts w:ascii="Lato" w:hAnsi="Lato" w:cs="CIDFont+F2"/>
                <w:sz w:val="14"/>
                <w:szCs w:val="14"/>
              </w:rPr>
              <w:t>administrazio</w:t>
            </w:r>
            <w:proofErr w:type="spellEnd"/>
            <w:r w:rsidRPr="00B165B3">
              <w:rPr>
                <w:rFonts w:ascii="Lato" w:hAnsi="Lato" w:cs="CIDFont+F2"/>
                <w:sz w:val="14"/>
                <w:szCs w:val="14"/>
              </w:rPr>
              <w:t xml:space="preserve"> </w:t>
            </w:r>
            <w:proofErr w:type="spellStart"/>
            <w:r w:rsidRPr="00B165B3">
              <w:rPr>
                <w:rFonts w:ascii="Lato" w:hAnsi="Lato" w:cs="CIDFont+F2"/>
                <w:sz w:val="14"/>
                <w:szCs w:val="14"/>
              </w:rPr>
              <w:t>publikoan</w:t>
            </w:r>
            <w:proofErr w:type="spellEnd"/>
            <w:r w:rsidRPr="00B165B3">
              <w:rPr>
                <w:rFonts w:ascii="Lato" w:hAnsi="Lato" w:cs="CIDFont+F2"/>
                <w:sz w:val="14"/>
                <w:szCs w:val="14"/>
              </w:rPr>
              <w:t xml:space="preserve"> </w:t>
            </w:r>
            <w:proofErr w:type="spellStart"/>
            <w:r w:rsidRPr="00B165B3">
              <w:rPr>
                <w:rFonts w:ascii="Lato" w:hAnsi="Lato" w:cs="CIDFont+F2"/>
                <w:sz w:val="14"/>
                <w:szCs w:val="14"/>
              </w:rPr>
              <w:t>zerbitzuak</w:t>
            </w:r>
            <w:proofErr w:type="spellEnd"/>
            <w:r w:rsidRPr="00B165B3">
              <w:rPr>
                <w:rFonts w:ascii="Lato" w:hAnsi="Lato" w:cs="CIDFont+F2"/>
                <w:sz w:val="14"/>
                <w:szCs w:val="14"/>
              </w:rPr>
              <w:t xml:space="preserve"> </w:t>
            </w:r>
            <w:proofErr w:type="spellStart"/>
            <w:r w:rsidRPr="00B165B3">
              <w:rPr>
                <w:rFonts w:ascii="Lato" w:hAnsi="Lato" w:cs="CIDFont+F2"/>
                <w:sz w:val="14"/>
                <w:szCs w:val="14"/>
              </w:rPr>
              <w:t>emateko</w:t>
            </w:r>
            <w:proofErr w:type="spellEnd"/>
            <w:r w:rsidRPr="00B165B3">
              <w:rPr>
                <w:rFonts w:ascii="Lato" w:hAnsi="Lato" w:cs="CIDFont+F2"/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14:paraId="147DACDC" w14:textId="77777777" w:rsidR="00CB3C29" w:rsidRPr="00CB3C29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</w:rPr>
            </w:pPr>
            <w:r w:rsidRPr="00CB3C29">
              <w:rPr>
                <w:rFonts w:ascii="Lato" w:hAnsi="Lato" w:cs="CIDFont+F2"/>
                <w:sz w:val="14"/>
                <w:szCs w:val="14"/>
              </w:rPr>
              <w:t>1. Que posee la capacidad funcional para el desempeño de las tareas inherentes a la plaza.</w:t>
            </w:r>
          </w:p>
          <w:p w14:paraId="345D3E2D" w14:textId="77777777" w:rsidR="00CB3C29" w:rsidRPr="00CB3C29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</w:rPr>
            </w:pPr>
            <w:r w:rsidRPr="00CB3C29">
              <w:rPr>
                <w:rFonts w:ascii="Lato" w:hAnsi="Lato" w:cs="CIDFont+F2"/>
                <w:sz w:val="14"/>
                <w:szCs w:val="14"/>
              </w:rPr>
              <w:t>2. Que no ha sido separado/a del servicio de ninguna Administración, Organismo o Sociedad Pública ni me encuentro inhabilitado/a para el ejercicio de funciones públicas.</w:t>
            </w:r>
          </w:p>
          <w:p w14:paraId="6F980F3D" w14:textId="77777777" w:rsidR="00CB3C29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</w:rPr>
            </w:pPr>
            <w:r w:rsidRPr="00CB3C29">
              <w:rPr>
                <w:rFonts w:ascii="Lato" w:hAnsi="Lato" w:cs="CIDFont+F2"/>
                <w:sz w:val="14"/>
                <w:szCs w:val="14"/>
              </w:rPr>
              <w:t>3. Que no se halla incurso/a en causa de incapacidad o incompatibilidad para prestar servicios en la Administración Púbica.</w:t>
            </w:r>
          </w:p>
          <w:p w14:paraId="6B5BDF0C" w14:textId="1C494422" w:rsidR="00B165B3" w:rsidRPr="00B165B3" w:rsidRDefault="00B165B3" w:rsidP="00B165B3">
            <w:pPr>
              <w:spacing w:before="120"/>
              <w:jc w:val="both"/>
              <w:rPr>
                <w:rFonts w:ascii="Lato" w:hAnsi="Lato" w:cs="CIDFont+F2"/>
                <w:sz w:val="2"/>
                <w:szCs w:val="8"/>
                <w:lang w:val="eu-ES"/>
              </w:rPr>
            </w:pPr>
          </w:p>
        </w:tc>
      </w:tr>
    </w:tbl>
    <w:p w14:paraId="5F1B9917" w14:textId="77777777" w:rsidR="00F97969" w:rsidRPr="00CB3C29" w:rsidRDefault="00F97969" w:rsidP="004E7CA2">
      <w:pPr>
        <w:spacing w:line="240" w:lineRule="auto"/>
        <w:jc w:val="both"/>
        <w:rPr>
          <w:rFonts w:ascii="Lato" w:hAnsi="Lato" w:cs="CIDFont+F2"/>
          <w:sz w:val="14"/>
          <w:szCs w:val="14"/>
          <w:lang w:val="eu-ES"/>
        </w:rPr>
      </w:pPr>
    </w:p>
    <w:p w14:paraId="10CD2D58" w14:textId="206C147B" w:rsidR="00CB3C29" w:rsidRPr="00CB3C29" w:rsidRDefault="009F5966" w:rsidP="009F5966">
      <w:pPr>
        <w:jc w:val="both"/>
        <w:rPr>
          <w:rFonts w:ascii="Lato" w:hAnsi="Lato" w:cs="CIDFont+F3"/>
          <w:b/>
          <w:bCs/>
          <w:sz w:val="14"/>
          <w:szCs w:val="14"/>
        </w:rPr>
      </w:pPr>
      <w:r w:rsidRPr="00CB3C29">
        <w:rPr>
          <w:rFonts w:ascii="Lato" w:hAnsi="Lato" w:cs="CIDFont+F3"/>
          <w:b/>
          <w:bCs/>
          <w:sz w:val="14"/>
          <w:szCs w:val="14"/>
        </w:rPr>
        <w:t>ESKATZEN DU</w:t>
      </w:r>
      <w:r w:rsidR="00B165B3">
        <w:rPr>
          <w:rFonts w:ascii="Lato" w:hAnsi="Lato" w:cs="CIDFont+F3"/>
          <w:b/>
          <w:bCs/>
          <w:sz w:val="14"/>
          <w:szCs w:val="14"/>
        </w:rPr>
        <w:t xml:space="preserve">/ </w:t>
      </w:r>
      <w:r w:rsidR="00CB3C29" w:rsidRPr="00CB3C29">
        <w:rPr>
          <w:rFonts w:ascii="Lato" w:hAnsi="Lato" w:cs="CIDFont+F3"/>
          <w:b/>
          <w:bCs/>
          <w:sz w:val="12"/>
          <w:szCs w:val="12"/>
        </w:rPr>
        <w:t>SOLICITA</w:t>
      </w:r>
      <w:r w:rsidR="00CB3C29" w:rsidRPr="00CB3C29">
        <w:rPr>
          <w:rFonts w:ascii="Lato" w:hAnsi="Lato" w:cs="CIDFont+F3"/>
          <w:b/>
          <w:bCs/>
          <w:sz w:val="14"/>
          <w:szCs w:val="14"/>
        </w:rPr>
        <w:t>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CB3C29" w:rsidRPr="00CB3C29" w14:paraId="4D36F72D" w14:textId="77777777" w:rsidTr="00B165B3">
        <w:tc>
          <w:tcPr>
            <w:tcW w:w="4957" w:type="dxa"/>
          </w:tcPr>
          <w:p w14:paraId="27662454" w14:textId="77777777" w:rsidR="00CB3C29" w:rsidRPr="00CB3C29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  <w:lang w:val="eu-ES"/>
              </w:rPr>
            </w:pPr>
            <w:r w:rsidRPr="00CB3C29">
              <w:rPr>
                <w:rFonts w:ascii="Lato" w:hAnsi="Lato" w:cs="CIDFont+F2"/>
                <w:sz w:val="14"/>
                <w:szCs w:val="14"/>
                <w:lang w:val="eu-ES"/>
              </w:rPr>
              <w:t>Dagozkion hautaprobak egiteko baimena eman dakiola, eta, horretarako, honako dokumentazio hau aurkeztu du:</w:t>
            </w:r>
          </w:p>
          <w:p w14:paraId="61F7050D" w14:textId="77777777" w:rsidR="00CB3C29" w:rsidRPr="00CB3C29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  <w:lang w:val="eu-ES"/>
              </w:rPr>
            </w:pPr>
            <w:r w:rsidRPr="00CB3C29">
              <w:rPr>
                <w:rFonts w:ascii="Lato" w:hAnsi="Lato" w:cs="CIDFont+F2"/>
                <w:sz w:val="14"/>
                <w:szCs w:val="14"/>
                <w:lang w:val="eu-ES"/>
              </w:rPr>
              <w:t>1. NANaren edo legez ordezkatzen duen agiriaren fotokopia.</w:t>
            </w:r>
          </w:p>
          <w:p w14:paraId="5C899FE2" w14:textId="77777777" w:rsidR="00CB3C29" w:rsidRPr="00CB3C29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  <w:lang w:val="eu-ES"/>
              </w:rPr>
            </w:pPr>
            <w:r w:rsidRPr="00CB3C29">
              <w:rPr>
                <w:rFonts w:ascii="Lato" w:hAnsi="Lato" w:cs="CIDFont+F2"/>
                <w:sz w:val="14"/>
                <w:szCs w:val="14"/>
                <w:lang w:val="eu-ES"/>
              </w:rPr>
              <w:t>2. Oinarrietan eskatutako tituluaren fotokopia.</w:t>
            </w:r>
          </w:p>
          <w:p w14:paraId="26C78AFA" w14:textId="77777777" w:rsidR="00CB3C29" w:rsidRPr="00CB3C29" w:rsidRDefault="00CB3C29" w:rsidP="00B165B3">
            <w:pPr>
              <w:spacing w:before="120"/>
              <w:jc w:val="both"/>
              <w:rPr>
                <w:rFonts w:ascii="Lato" w:hAnsi="Lato" w:cs="CIDFont+F2"/>
                <w:sz w:val="14"/>
                <w:szCs w:val="14"/>
                <w:lang w:val="eu-ES"/>
              </w:rPr>
            </w:pPr>
            <w:r w:rsidRPr="00CB3C29">
              <w:rPr>
                <w:rFonts w:ascii="Lato" w:hAnsi="Lato" w:cs="CIDFont+F2"/>
                <w:sz w:val="14"/>
                <w:szCs w:val="14"/>
                <w:lang w:val="eu-ES"/>
              </w:rPr>
              <w:t xml:space="preserve">3. Lehiaketa-fasean </w:t>
            </w:r>
            <w:proofErr w:type="spellStart"/>
            <w:r w:rsidRPr="00CB3C29">
              <w:rPr>
                <w:rFonts w:ascii="Lato" w:hAnsi="Lato" w:cs="CIDFont+F2"/>
                <w:sz w:val="14"/>
                <w:szCs w:val="14"/>
                <w:lang w:val="eu-ES"/>
              </w:rPr>
              <w:t>barematu</w:t>
            </w:r>
            <w:proofErr w:type="spellEnd"/>
            <w:r w:rsidRPr="00CB3C29">
              <w:rPr>
                <w:rFonts w:ascii="Lato" w:hAnsi="Lato" w:cs="CIDFont+F2"/>
                <w:sz w:val="14"/>
                <w:szCs w:val="14"/>
                <w:lang w:val="eu-ES"/>
              </w:rPr>
              <w:t xml:space="preserve"> beharreko merezimenduen fotokopia.</w:t>
            </w:r>
          </w:p>
          <w:p w14:paraId="318D7B3C" w14:textId="77777777" w:rsidR="00CB3C29" w:rsidRPr="00CB3C29" w:rsidRDefault="00CB3C29" w:rsidP="00B165B3">
            <w:pPr>
              <w:spacing w:before="120"/>
              <w:jc w:val="both"/>
              <w:rPr>
                <w:rFonts w:ascii="Lato" w:hAnsi="Lato" w:cs="CIDFont+F3"/>
                <w:b/>
                <w:bCs/>
                <w:sz w:val="14"/>
                <w:szCs w:val="14"/>
              </w:rPr>
            </w:pPr>
          </w:p>
        </w:tc>
        <w:tc>
          <w:tcPr>
            <w:tcW w:w="5528" w:type="dxa"/>
          </w:tcPr>
          <w:p w14:paraId="5067B25B" w14:textId="77777777" w:rsidR="00CB3C29" w:rsidRPr="00B165B3" w:rsidRDefault="00CB3C29" w:rsidP="00B165B3">
            <w:pPr>
              <w:spacing w:before="120"/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B165B3">
              <w:rPr>
                <w:rFonts w:ascii="Lato" w:hAnsi="Lato" w:cs="CIDFont+F3"/>
                <w:sz w:val="14"/>
                <w:szCs w:val="14"/>
              </w:rPr>
              <w:t>Se le admita para la práctica de las pruebas selectivas correspondientes, y al efecto aporta la siguiente documentación:</w:t>
            </w:r>
          </w:p>
          <w:p w14:paraId="1A339A28" w14:textId="77777777" w:rsidR="00CB3C29" w:rsidRPr="00B165B3" w:rsidRDefault="00CB3C29" w:rsidP="00B165B3">
            <w:pPr>
              <w:spacing w:before="120"/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B165B3">
              <w:rPr>
                <w:rFonts w:ascii="Lato" w:hAnsi="Lato" w:cs="CIDFont+F3"/>
                <w:sz w:val="14"/>
                <w:szCs w:val="14"/>
              </w:rPr>
              <w:t>1. Fotocopia del DNI o documento que legalmente le sustituya.</w:t>
            </w:r>
          </w:p>
          <w:p w14:paraId="48ADC128" w14:textId="77777777" w:rsidR="00CB3C29" w:rsidRPr="00B165B3" w:rsidRDefault="00CB3C29" w:rsidP="00B165B3">
            <w:pPr>
              <w:spacing w:before="120"/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B165B3">
              <w:rPr>
                <w:rFonts w:ascii="Lato" w:hAnsi="Lato" w:cs="CIDFont+F3"/>
                <w:sz w:val="14"/>
                <w:szCs w:val="14"/>
              </w:rPr>
              <w:t>2. Fotocopia del título requerido en las Bases.</w:t>
            </w:r>
          </w:p>
          <w:p w14:paraId="4CD7F718" w14:textId="77777777" w:rsidR="00CB3C29" w:rsidRPr="00B165B3" w:rsidRDefault="00CB3C29" w:rsidP="00B165B3">
            <w:pPr>
              <w:spacing w:before="120"/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B165B3">
              <w:rPr>
                <w:rFonts w:ascii="Lato" w:hAnsi="Lato" w:cs="CIDFont+F3"/>
                <w:sz w:val="14"/>
                <w:szCs w:val="14"/>
              </w:rPr>
              <w:t>3. Fotocopia de los méritos a baremar en la fase de concurso.</w:t>
            </w:r>
          </w:p>
          <w:p w14:paraId="1BBD6E23" w14:textId="77777777" w:rsidR="00CB3C29" w:rsidRPr="00B165B3" w:rsidRDefault="00CB3C29" w:rsidP="00B165B3">
            <w:pPr>
              <w:spacing w:before="120"/>
              <w:jc w:val="both"/>
              <w:rPr>
                <w:rFonts w:ascii="Lato" w:hAnsi="Lato" w:cs="CIDFont+F3"/>
                <w:sz w:val="14"/>
                <w:szCs w:val="14"/>
              </w:rPr>
            </w:pPr>
          </w:p>
        </w:tc>
      </w:tr>
    </w:tbl>
    <w:p w14:paraId="5EBA86D5" w14:textId="77777777" w:rsidR="00CB3C29" w:rsidRPr="00CB3C29" w:rsidRDefault="00CB3C29" w:rsidP="004E7CA2">
      <w:pPr>
        <w:spacing w:line="240" w:lineRule="auto"/>
        <w:jc w:val="both"/>
        <w:rPr>
          <w:rFonts w:ascii="Lato" w:hAnsi="Lato" w:cs="CIDFont+F3"/>
          <w:b/>
          <w:bCs/>
          <w:sz w:val="14"/>
          <w:szCs w:val="14"/>
        </w:rPr>
      </w:pPr>
    </w:p>
    <w:p w14:paraId="2E020114" w14:textId="7B93544F" w:rsidR="009F5966" w:rsidRPr="00CB3C29" w:rsidRDefault="009F5966" w:rsidP="009F5966">
      <w:pPr>
        <w:pStyle w:val="Prrafodelista"/>
        <w:ind w:left="0"/>
        <w:jc w:val="both"/>
        <w:rPr>
          <w:rFonts w:ascii="Lato" w:hAnsi="Lato" w:cs="CIDFont+F2"/>
          <w:sz w:val="14"/>
          <w:szCs w:val="14"/>
          <w:lang w:val="eu-ES"/>
        </w:rPr>
      </w:pPr>
      <w:r w:rsidRPr="00CB3C29">
        <w:rPr>
          <w:rFonts w:ascii="Lato" w:hAnsi="Lato" w:cs="CIDFont+F2"/>
          <w:sz w:val="14"/>
          <w:szCs w:val="14"/>
          <w:lang w:val="eu-ES"/>
        </w:rPr>
        <w:t>Arrasaten, 202</w:t>
      </w:r>
      <w:r w:rsidR="00CB3C29" w:rsidRPr="00CB3C29">
        <w:rPr>
          <w:rFonts w:ascii="Lato" w:hAnsi="Lato" w:cs="CIDFont+F2"/>
          <w:sz w:val="14"/>
          <w:szCs w:val="14"/>
          <w:lang w:val="eu-ES"/>
        </w:rPr>
        <w:t>4</w:t>
      </w:r>
      <w:r w:rsidRPr="00CB3C29">
        <w:rPr>
          <w:rFonts w:ascii="Lato" w:hAnsi="Lato" w:cs="CIDFont+F2"/>
          <w:sz w:val="14"/>
          <w:szCs w:val="14"/>
          <w:lang w:val="eu-ES"/>
        </w:rPr>
        <w:t>ko</w:t>
      </w:r>
      <w:r w:rsidR="00CB3C29" w:rsidRPr="00CB3C29">
        <w:rPr>
          <w:rFonts w:ascii="Lato" w:hAnsi="Lato" w:cs="CIDFont+F2"/>
          <w:sz w:val="14"/>
          <w:szCs w:val="14"/>
          <w:lang w:val="eu-ES"/>
        </w:rPr>
        <w:t>……………..</w:t>
      </w:r>
      <w:r w:rsidRPr="00CB3C29">
        <w:rPr>
          <w:rFonts w:ascii="Lato" w:hAnsi="Lato" w:cs="CIDFont+F2"/>
          <w:sz w:val="14"/>
          <w:szCs w:val="14"/>
          <w:lang w:val="eu-ES"/>
        </w:rPr>
        <w:t xml:space="preserve">.. </w:t>
      </w:r>
      <w:proofErr w:type="spellStart"/>
      <w:r w:rsidRPr="00CB3C29">
        <w:rPr>
          <w:rFonts w:ascii="Lato" w:hAnsi="Lato" w:cs="CIDFont+F2"/>
          <w:sz w:val="14"/>
          <w:szCs w:val="14"/>
          <w:lang w:val="eu-ES"/>
        </w:rPr>
        <w:t>ren</w:t>
      </w:r>
      <w:proofErr w:type="spellEnd"/>
      <w:r w:rsidRPr="00CB3C29">
        <w:rPr>
          <w:rFonts w:ascii="Lato" w:hAnsi="Lato" w:cs="CIDFont+F2"/>
          <w:sz w:val="14"/>
          <w:szCs w:val="14"/>
          <w:lang w:val="eu-ES"/>
        </w:rPr>
        <w:t>... (e) an.</w:t>
      </w:r>
    </w:p>
    <w:p w14:paraId="250E70FB" w14:textId="7B5F2B02" w:rsidR="00CB3C29" w:rsidRPr="00CB3C29" w:rsidRDefault="00CB3C29" w:rsidP="009F5966">
      <w:pPr>
        <w:pStyle w:val="Prrafodelista"/>
        <w:ind w:left="0"/>
        <w:jc w:val="both"/>
        <w:rPr>
          <w:rFonts w:ascii="Lato" w:hAnsi="Lato" w:cs="CIDFont+F2"/>
          <w:sz w:val="14"/>
          <w:szCs w:val="14"/>
          <w:lang w:val="eu-ES"/>
        </w:rPr>
      </w:pPr>
      <w:r w:rsidRPr="00CB3C29">
        <w:rPr>
          <w:rFonts w:ascii="Lato" w:hAnsi="Lato" w:cs="CIDFont+F2"/>
          <w:sz w:val="14"/>
          <w:szCs w:val="14"/>
          <w:lang w:val="eu-ES"/>
        </w:rPr>
        <w:t>Arrasate, ….. de …………………..…… de 2024</w:t>
      </w:r>
    </w:p>
    <w:p w14:paraId="004FB35E" w14:textId="77777777" w:rsidR="00CB3C29" w:rsidRDefault="00CB3C29" w:rsidP="009F5966">
      <w:pPr>
        <w:rPr>
          <w:rFonts w:ascii="Lato" w:hAnsi="Lato" w:cs="CIDFont+F2"/>
          <w:sz w:val="14"/>
          <w:szCs w:val="14"/>
          <w:lang w:val="eu-ES"/>
        </w:rPr>
      </w:pPr>
    </w:p>
    <w:p w14:paraId="576D5C1D" w14:textId="77777777" w:rsidR="00B165B3" w:rsidRDefault="00B165B3" w:rsidP="009F5966">
      <w:pPr>
        <w:rPr>
          <w:rFonts w:ascii="Lato" w:hAnsi="Lato" w:cs="CIDFont+F2"/>
          <w:sz w:val="14"/>
          <w:szCs w:val="14"/>
          <w:lang w:val="eu-ES"/>
        </w:rPr>
      </w:pPr>
    </w:p>
    <w:p w14:paraId="33F4DC7A" w14:textId="777758E2" w:rsidR="00C7627E" w:rsidRDefault="009F5966" w:rsidP="009F5966">
      <w:pPr>
        <w:rPr>
          <w:rFonts w:ascii="Lato" w:hAnsi="Lato" w:cs="CIDFont+F2"/>
          <w:sz w:val="14"/>
          <w:szCs w:val="14"/>
          <w:lang w:val="eu-ES"/>
        </w:rPr>
      </w:pPr>
      <w:r w:rsidRPr="00CB3C29">
        <w:rPr>
          <w:rFonts w:ascii="Lato" w:hAnsi="Lato" w:cs="CIDFont+F2"/>
          <w:sz w:val="14"/>
          <w:szCs w:val="14"/>
          <w:lang w:val="eu-ES"/>
        </w:rPr>
        <w:t>Sin.:</w:t>
      </w:r>
      <w:r w:rsidR="00CB3C29">
        <w:rPr>
          <w:rFonts w:ascii="Lato" w:hAnsi="Lato" w:cs="CIDFont+F2"/>
          <w:sz w:val="14"/>
          <w:szCs w:val="14"/>
          <w:lang w:val="eu-ES"/>
        </w:rPr>
        <w:t xml:space="preserve">/ </w:t>
      </w:r>
      <w:proofErr w:type="spellStart"/>
      <w:r w:rsidR="00CB3C29" w:rsidRPr="00CB3C29">
        <w:rPr>
          <w:rFonts w:ascii="Lato" w:hAnsi="Lato" w:cs="CIDFont+F2"/>
          <w:sz w:val="14"/>
          <w:szCs w:val="14"/>
          <w:lang w:val="eu-ES"/>
        </w:rPr>
        <w:t>Fdo</w:t>
      </w:r>
      <w:proofErr w:type="spellEnd"/>
      <w:r w:rsidR="00CB3C29" w:rsidRPr="00CB3C29">
        <w:rPr>
          <w:rFonts w:ascii="Lato" w:hAnsi="Lato" w:cs="CIDFont+F2"/>
          <w:sz w:val="14"/>
          <w:szCs w:val="14"/>
          <w:lang w:val="eu-ES"/>
        </w:rPr>
        <w:t>.: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C7627E" w:rsidRPr="004E7CA2" w14:paraId="285F5A92" w14:textId="77777777" w:rsidTr="00B165B3">
        <w:tc>
          <w:tcPr>
            <w:tcW w:w="4957" w:type="dxa"/>
          </w:tcPr>
          <w:p w14:paraId="05246451" w14:textId="1D285AB0" w:rsidR="00C7627E" w:rsidRPr="004E7CA2" w:rsidRDefault="00C7627E" w:rsidP="004E7CA2">
            <w:pPr>
              <w:jc w:val="both"/>
              <w:rPr>
                <w:rFonts w:ascii="Lato" w:hAnsi="Lato"/>
                <w:sz w:val="10"/>
                <w:szCs w:val="10"/>
              </w:rPr>
            </w:pPr>
            <w:r w:rsidRPr="004E7CA2">
              <w:rPr>
                <w:rFonts w:ascii="Lato" w:hAnsi="Lato"/>
                <w:sz w:val="10"/>
                <w:szCs w:val="10"/>
              </w:rPr>
              <w:t xml:space="preserve">Orri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honetako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pertsonalak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jasota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datoz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eskabidearen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egileak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hala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onartuta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.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Datuok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Suradesak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langileen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kudaketa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izeneko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tratamendu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batean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sartuko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dira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.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horiek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Suradesak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kudeaketarako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bakarrik</w:t>
            </w:r>
            <w:proofErr w:type="spellEnd"/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erabiliko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ditugu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, eta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beste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administrazio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publiko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batzuei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edo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beste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batzuei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laga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edo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jakinarazi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ahal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izango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dizkiegu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>,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Pertsonalak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Babesteko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eta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Eskubide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Digitalak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Bermatzeko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abenduaren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5eko 3/2018 Lege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Organikoan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jasota</w:t>
            </w:r>
            <w:proofErr w:type="spellEnd"/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datozen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kasuetan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.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eskuratzeko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,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ezerezteko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,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mugatzeko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,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zuzentzeko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eta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aurka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egiteko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eskubidea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erabili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ahal</w:t>
            </w:r>
            <w:proofErr w:type="spellEnd"/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izango da.</w:t>
            </w:r>
          </w:p>
        </w:tc>
        <w:tc>
          <w:tcPr>
            <w:tcW w:w="5528" w:type="dxa"/>
          </w:tcPr>
          <w:p w14:paraId="6029383D" w14:textId="38CB8055" w:rsidR="00C7627E" w:rsidRPr="004E7CA2" w:rsidRDefault="00C7627E" w:rsidP="004E7CA2">
            <w:pPr>
              <w:jc w:val="both"/>
              <w:rPr>
                <w:rFonts w:ascii="Lato" w:hAnsi="Lato"/>
                <w:sz w:val="10"/>
                <w:szCs w:val="10"/>
              </w:rPr>
            </w:pPr>
            <w:r w:rsidRPr="004E7CA2">
              <w:rPr>
                <w:rFonts w:ascii="Lato" w:hAnsi="Lato"/>
                <w:sz w:val="10"/>
                <w:szCs w:val="10"/>
              </w:rPr>
              <w:t>Los datos personales contenidos en la presente instancia son recogidos bajo el consentimiento del afectado y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serán incorporados a un tratamiento denominado gestión de los trabajadores. El uso de dichos datos se restringirá exclusivamente a la gestión de Suradesa, pudiendo procederse a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su cesión o comunicación a otras Administraciones Públicas o terceros en los supuestos previstos en la Ley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Orgánica 3/2018, de 5 de diciembre, de Protección de Datos Personales y garantía de los derechos digitales. Los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interesados podrán ejercitar los derechos de acceso, supresión, limitación, rectificación y oposición.</w:t>
            </w:r>
          </w:p>
        </w:tc>
      </w:tr>
    </w:tbl>
    <w:p w14:paraId="4AD8C408" w14:textId="77777777" w:rsidR="00C7627E" w:rsidRPr="00CB3C29" w:rsidRDefault="00C7627E" w:rsidP="004E7CA2">
      <w:pPr>
        <w:rPr>
          <w:rFonts w:ascii="Lato" w:hAnsi="Lato"/>
          <w:sz w:val="14"/>
          <w:szCs w:val="14"/>
        </w:rPr>
      </w:pPr>
    </w:p>
    <w:sectPr w:rsidR="00C7627E" w:rsidRPr="00CB3C29" w:rsidSect="00B165B3">
      <w:headerReference w:type="default" r:id="rId7"/>
      <w:footerReference w:type="default" r:id="rId8"/>
      <w:pgSz w:w="11906" w:h="16838"/>
      <w:pgMar w:top="2127" w:right="720" w:bottom="720" w:left="72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7F77" w14:textId="77777777" w:rsidR="00216A8F" w:rsidRDefault="00216A8F" w:rsidP="00716AF3">
      <w:pPr>
        <w:spacing w:after="0" w:line="240" w:lineRule="auto"/>
      </w:pPr>
      <w:r>
        <w:separator/>
      </w:r>
    </w:p>
  </w:endnote>
  <w:endnote w:type="continuationSeparator" w:id="0">
    <w:p w14:paraId="7AF91CF3" w14:textId="77777777" w:rsidR="00216A8F" w:rsidRDefault="00216A8F" w:rsidP="0071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IDFont+F3">
    <w:altName w:val="Cambria"/>
    <w:charset w:val="00"/>
    <w:family w:val="roman"/>
    <w:pitch w:val="default"/>
  </w:font>
  <w:font w:name="CIDFont+F2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03A9" w14:textId="77777777" w:rsidR="00AB0621" w:rsidRPr="00AB0621" w:rsidRDefault="00AB0621" w:rsidP="00AB0621">
    <w:pPr>
      <w:spacing w:after="120"/>
      <w:jc w:val="center"/>
    </w:pPr>
  </w:p>
  <w:p w14:paraId="2D5F601C" w14:textId="77777777" w:rsidR="00B85CC7" w:rsidRPr="00BE4FDE" w:rsidRDefault="00B85CC7" w:rsidP="00AB0621">
    <w:pPr>
      <w:pStyle w:val="Sinespaciado"/>
      <w:spacing w:before="120" w:line="288" w:lineRule="auto"/>
      <w:jc w:val="center"/>
      <w:rPr>
        <w:rFonts w:ascii="Lato" w:hAnsi="Lato"/>
        <w:spacing w:val="20"/>
        <w:sz w:val="21"/>
        <w:szCs w:val="21"/>
      </w:rPr>
    </w:pPr>
    <w:r w:rsidRPr="00F87C71">
      <w:rPr>
        <w:rFonts w:ascii="Lato" w:hAnsi="Lato"/>
        <w:b/>
        <w:color w:val="002300"/>
        <w:spacing w:val="20"/>
        <w:sz w:val="21"/>
        <w:szCs w:val="21"/>
      </w:rPr>
      <w:t>SURADESA</w:t>
    </w:r>
    <w:r w:rsidRPr="00BE4FDE">
      <w:rPr>
        <w:rFonts w:ascii="Lato" w:hAnsi="Lato"/>
        <w:spacing w:val="20"/>
        <w:sz w:val="21"/>
        <w:szCs w:val="21"/>
      </w:rPr>
      <w:t xml:space="preserve"> </w:t>
    </w:r>
    <w:proofErr w:type="gramStart"/>
    <w:r w:rsidRPr="00BE4FDE">
      <w:rPr>
        <w:rFonts w:ascii="Lato" w:hAnsi="Lato"/>
        <w:spacing w:val="20"/>
        <w:sz w:val="21"/>
        <w:szCs w:val="21"/>
      </w:rPr>
      <w:t>-  Nafarroa</w:t>
    </w:r>
    <w:proofErr w:type="gramEnd"/>
    <w:r w:rsidR="009E69F3">
      <w:rPr>
        <w:rFonts w:ascii="Lato" w:hAnsi="Lato"/>
        <w:spacing w:val="20"/>
        <w:sz w:val="21"/>
        <w:szCs w:val="21"/>
      </w:rPr>
      <w:t xml:space="preserve"> </w:t>
    </w:r>
    <w:proofErr w:type="spellStart"/>
    <w:r w:rsidRPr="00BE4FDE">
      <w:rPr>
        <w:rFonts w:ascii="Lato" w:hAnsi="Lato"/>
        <w:spacing w:val="20"/>
        <w:sz w:val="21"/>
        <w:szCs w:val="21"/>
      </w:rPr>
      <w:t>etorbidea</w:t>
    </w:r>
    <w:proofErr w:type="spellEnd"/>
    <w:r w:rsidRPr="00BE4FDE">
      <w:rPr>
        <w:rFonts w:ascii="Lato" w:hAnsi="Lato"/>
        <w:spacing w:val="20"/>
        <w:sz w:val="21"/>
        <w:szCs w:val="21"/>
      </w:rPr>
      <w:t>, 17   -   20500Arrasate-Mondragó</w:t>
    </w:r>
    <w:r w:rsidR="00A64455">
      <w:rPr>
        <w:rFonts w:ascii="Lato" w:hAnsi="Lato"/>
        <w:spacing w:val="20"/>
        <w:sz w:val="21"/>
        <w:szCs w:val="21"/>
      </w:rPr>
      <w:t>n</w:t>
    </w:r>
  </w:p>
  <w:p w14:paraId="3EF6D36F" w14:textId="77777777" w:rsidR="00B85CC7" w:rsidRPr="00AB0621" w:rsidRDefault="00B85CC7" w:rsidP="00BE4FDE">
    <w:pPr>
      <w:spacing w:after="0" w:line="288" w:lineRule="auto"/>
      <w:jc w:val="center"/>
      <w:rPr>
        <w:rFonts w:ascii="Lato" w:hAnsi="Lato"/>
        <w:spacing w:val="20"/>
        <w:sz w:val="18"/>
      </w:rPr>
    </w:pPr>
    <w:r w:rsidRPr="00A725F3">
      <w:rPr>
        <w:rFonts w:ascii="Lato" w:hAnsi="Lato"/>
        <w:color w:val="006600"/>
        <w:spacing w:val="20"/>
        <w:sz w:val="18"/>
      </w:rPr>
      <w:sym w:font="Wingdings" w:char="F029"/>
    </w:r>
    <w:r w:rsidRPr="00AB0621">
      <w:rPr>
        <w:rFonts w:ascii="Lato" w:hAnsi="Lato"/>
        <w:spacing w:val="20"/>
        <w:sz w:val="18"/>
      </w:rPr>
      <w:t xml:space="preserve"> </w:t>
    </w:r>
    <w:proofErr w:type="gramStart"/>
    <w:r w:rsidRPr="00AB0621">
      <w:rPr>
        <w:rFonts w:ascii="Lato" w:hAnsi="Lato"/>
        <w:spacing w:val="20"/>
        <w:sz w:val="18"/>
      </w:rPr>
      <w:t>943793399  -</w:t>
    </w:r>
    <w:proofErr w:type="gramEnd"/>
    <w:r w:rsidRPr="00AB0621">
      <w:rPr>
        <w:rFonts w:ascii="Lato" w:hAnsi="Lato"/>
        <w:spacing w:val="20"/>
        <w:sz w:val="18"/>
      </w:rPr>
      <w:t xml:space="preserve">  </w:t>
    </w:r>
    <w:r w:rsidRPr="00A725F3">
      <w:rPr>
        <w:rFonts w:ascii="Lato" w:hAnsi="Lato"/>
        <w:color w:val="006600"/>
        <w:spacing w:val="20"/>
        <w:sz w:val="18"/>
      </w:rPr>
      <w:sym w:font="Wingdings 2" w:char="F037"/>
    </w:r>
    <w:r w:rsidRPr="00AB0621">
      <w:rPr>
        <w:rFonts w:ascii="Lato" w:hAnsi="Lato"/>
        <w:spacing w:val="20"/>
        <w:sz w:val="18"/>
      </w:rPr>
      <w:t xml:space="preserve"> 943770854  -</w:t>
    </w:r>
    <w:r w:rsidRPr="00A725F3">
      <w:rPr>
        <w:rFonts w:ascii="Lato" w:hAnsi="Lato"/>
        <w:color w:val="006600"/>
        <w:spacing w:val="20"/>
        <w:sz w:val="18"/>
      </w:rPr>
      <w:sym w:font="Wingdings" w:char="F03A"/>
    </w:r>
    <w:r w:rsidRPr="00AB0621">
      <w:rPr>
        <w:rFonts w:ascii="Lato" w:hAnsi="Lato"/>
        <w:spacing w:val="20"/>
        <w:sz w:val="18"/>
      </w:rPr>
      <w:t xml:space="preserve"> www.suradesa.</w:t>
    </w:r>
    <w:r w:rsidR="009E69F3">
      <w:rPr>
        <w:rFonts w:ascii="Lato" w:hAnsi="Lato"/>
        <w:spacing w:val="20"/>
        <w:sz w:val="18"/>
      </w:rPr>
      <w:t>eus</w:t>
    </w:r>
    <w:r w:rsidRPr="00AB0621">
      <w:rPr>
        <w:rFonts w:ascii="Lato" w:hAnsi="Lato"/>
        <w:spacing w:val="20"/>
        <w:sz w:val="18"/>
      </w:rPr>
      <w:t xml:space="preserve"> -  </w:t>
    </w:r>
    <w:r w:rsidRPr="00A725F3">
      <w:rPr>
        <w:rFonts w:ascii="Lato" w:hAnsi="Lato"/>
        <w:color w:val="006600"/>
        <w:spacing w:val="20"/>
        <w:sz w:val="18"/>
      </w:rPr>
      <w:sym w:font="Wingdings" w:char="F02B"/>
    </w:r>
    <w:r w:rsidRPr="00AB0621">
      <w:rPr>
        <w:rFonts w:ascii="Lato" w:hAnsi="Lato"/>
        <w:spacing w:val="20"/>
        <w:sz w:val="18"/>
      </w:rPr>
      <w:t xml:space="preserve"> suradesa@suradesa.</w:t>
    </w:r>
    <w:r w:rsidR="009E69F3">
      <w:rPr>
        <w:rFonts w:ascii="Lato" w:hAnsi="Lato"/>
        <w:spacing w:val="20"/>
        <w:sz w:val="18"/>
      </w:rPr>
      <w:t>eus</w:t>
    </w:r>
  </w:p>
  <w:p w14:paraId="1E1A2B2F" w14:textId="77777777" w:rsidR="00B85CC7" w:rsidRPr="00A725F3" w:rsidRDefault="00B85CC7" w:rsidP="00A64455">
    <w:pPr>
      <w:spacing w:after="0" w:line="288" w:lineRule="auto"/>
      <w:jc w:val="center"/>
      <w:rPr>
        <w:rFonts w:ascii="Lato" w:hAnsi="Lato"/>
        <w:color w:val="006600"/>
        <w:spacing w:val="26"/>
        <w:sz w:val="10"/>
        <w:szCs w:val="16"/>
      </w:rPr>
    </w:pPr>
    <w:r w:rsidRPr="00A725F3">
      <w:rPr>
        <w:rFonts w:ascii="Lato" w:hAnsi="Lato"/>
        <w:color w:val="006600"/>
        <w:spacing w:val="26"/>
        <w:sz w:val="10"/>
        <w:szCs w:val="16"/>
      </w:rPr>
      <w:t>N.I.F.  A-</w:t>
    </w:r>
    <w:proofErr w:type="gramStart"/>
    <w:r w:rsidRPr="00A725F3">
      <w:rPr>
        <w:rFonts w:ascii="Lato" w:hAnsi="Lato"/>
        <w:color w:val="006600"/>
        <w:spacing w:val="26"/>
        <w:sz w:val="10"/>
        <w:szCs w:val="16"/>
      </w:rPr>
      <w:t>20137329  -</w:t>
    </w:r>
    <w:proofErr w:type="gramEnd"/>
    <w:r w:rsidRPr="00A725F3">
      <w:rPr>
        <w:rFonts w:ascii="Lato" w:hAnsi="Lato"/>
        <w:color w:val="006600"/>
        <w:spacing w:val="26"/>
        <w:sz w:val="10"/>
        <w:szCs w:val="16"/>
      </w:rPr>
      <w:t xml:space="preserve">  </w:t>
    </w:r>
    <w:proofErr w:type="spellStart"/>
    <w:r w:rsidRPr="00A725F3">
      <w:rPr>
        <w:rFonts w:ascii="Lato" w:hAnsi="Lato"/>
        <w:color w:val="006600"/>
        <w:spacing w:val="26"/>
        <w:sz w:val="10"/>
        <w:szCs w:val="16"/>
      </w:rPr>
      <w:t>GipuzkoakoMerkatalErregistroa</w:t>
    </w:r>
    <w:proofErr w:type="spellEnd"/>
    <w:r w:rsidRPr="00A725F3">
      <w:rPr>
        <w:rFonts w:ascii="Lato" w:hAnsi="Lato"/>
        <w:color w:val="006600"/>
        <w:spacing w:val="26"/>
        <w:sz w:val="10"/>
        <w:szCs w:val="16"/>
      </w:rPr>
      <w:t xml:space="preserve"> 1125 </w:t>
    </w:r>
    <w:proofErr w:type="spellStart"/>
    <w:r w:rsidRPr="00A725F3">
      <w:rPr>
        <w:rFonts w:ascii="Lato" w:hAnsi="Lato"/>
        <w:color w:val="006600"/>
        <w:spacing w:val="26"/>
        <w:sz w:val="10"/>
        <w:szCs w:val="16"/>
      </w:rPr>
      <w:t>Liburua</w:t>
    </w:r>
    <w:proofErr w:type="spellEnd"/>
    <w:r w:rsidRPr="00A725F3">
      <w:rPr>
        <w:rFonts w:ascii="Lato" w:hAnsi="Lato"/>
        <w:color w:val="006600"/>
        <w:spacing w:val="26"/>
        <w:sz w:val="10"/>
        <w:szCs w:val="16"/>
      </w:rPr>
      <w:t xml:space="preserve">, 204 </w:t>
    </w:r>
    <w:proofErr w:type="spellStart"/>
    <w:r w:rsidRPr="00A725F3">
      <w:rPr>
        <w:rFonts w:ascii="Lato" w:hAnsi="Lato"/>
        <w:color w:val="006600"/>
        <w:spacing w:val="26"/>
        <w:sz w:val="10"/>
        <w:szCs w:val="16"/>
      </w:rPr>
      <w:t>folioa</w:t>
    </w:r>
    <w:proofErr w:type="spellEnd"/>
    <w:r w:rsidRPr="00A725F3">
      <w:rPr>
        <w:rFonts w:ascii="Lato" w:hAnsi="Lato"/>
        <w:color w:val="006600"/>
        <w:spacing w:val="26"/>
        <w:sz w:val="10"/>
        <w:szCs w:val="16"/>
      </w:rPr>
      <w:t xml:space="preserve">, SS-2688 </w:t>
    </w:r>
    <w:proofErr w:type="spellStart"/>
    <w:r w:rsidRPr="00A725F3">
      <w:rPr>
        <w:rFonts w:ascii="Lato" w:hAnsi="Lato"/>
        <w:color w:val="006600"/>
        <w:spacing w:val="26"/>
        <w:sz w:val="10"/>
        <w:szCs w:val="16"/>
      </w:rPr>
      <w:t>orria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CD9E" w14:textId="77777777" w:rsidR="00216A8F" w:rsidRDefault="00216A8F" w:rsidP="00716AF3">
      <w:pPr>
        <w:spacing w:after="0" w:line="240" w:lineRule="auto"/>
      </w:pPr>
      <w:r>
        <w:separator/>
      </w:r>
    </w:p>
  </w:footnote>
  <w:footnote w:type="continuationSeparator" w:id="0">
    <w:p w14:paraId="5747F7D8" w14:textId="77777777" w:rsidR="00216A8F" w:rsidRDefault="00216A8F" w:rsidP="0071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43C4" w14:textId="77777777" w:rsidR="00716AF3" w:rsidRDefault="00716AF3" w:rsidP="00716AF3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17C4CA0" wp14:editId="498B5226">
          <wp:simplePos x="0" y="0"/>
          <wp:positionH relativeFrom="margin">
            <wp:align>center</wp:align>
          </wp:positionH>
          <wp:positionV relativeFrom="paragraph">
            <wp:posOffset>-283996</wp:posOffset>
          </wp:positionV>
          <wp:extent cx="1184910" cy="1184910"/>
          <wp:effectExtent l="0" t="0" r="0" b="0"/>
          <wp:wrapThrough wrapText="bothSides">
            <wp:wrapPolygon edited="0">
              <wp:start x="0" y="0"/>
              <wp:lineTo x="0" y="21183"/>
              <wp:lineTo x="21183" y="21183"/>
              <wp:lineTo x="21183" y="0"/>
              <wp:lineTo x="0" y="0"/>
            </wp:wrapPolygon>
          </wp:wrapThrough>
          <wp:docPr id="1747881779" name="Imagen 1747881779" descr="C:\Users\Suradesa\Desktop\C_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radesa\Desktop\C_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B994EA" w14:textId="77777777" w:rsidR="00716AF3" w:rsidRDefault="00716AF3" w:rsidP="00A6445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832"/>
    <w:multiLevelType w:val="hybridMultilevel"/>
    <w:tmpl w:val="1BAC0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6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F3"/>
    <w:rsid w:val="000629BB"/>
    <w:rsid w:val="000B3CEF"/>
    <w:rsid w:val="0014642F"/>
    <w:rsid w:val="001A1761"/>
    <w:rsid w:val="001D20C8"/>
    <w:rsid w:val="00201C80"/>
    <w:rsid w:val="00216A8F"/>
    <w:rsid w:val="00265EDC"/>
    <w:rsid w:val="002B2185"/>
    <w:rsid w:val="00343302"/>
    <w:rsid w:val="003A449F"/>
    <w:rsid w:val="004A6C19"/>
    <w:rsid w:val="004E7CA2"/>
    <w:rsid w:val="00697771"/>
    <w:rsid w:val="006B4074"/>
    <w:rsid w:val="006B6FD5"/>
    <w:rsid w:val="00716AF3"/>
    <w:rsid w:val="00773C37"/>
    <w:rsid w:val="007905B0"/>
    <w:rsid w:val="007A4998"/>
    <w:rsid w:val="008B2F37"/>
    <w:rsid w:val="00964B3E"/>
    <w:rsid w:val="009E69F3"/>
    <w:rsid w:val="009F5966"/>
    <w:rsid w:val="00A10FEF"/>
    <w:rsid w:val="00A34DFC"/>
    <w:rsid w:val="00A568CE"/>
    <w:rsid w:val="00A64455"/>
    <w:rsid w:val="00A725F3"/>
    <w:rsid w:val="00AB0621"/>
    <w:rsid w:val="00B165B3"/>
    <w:rsid w:val="00B703CD"/>
    <w:rsid w:val="00B85CC7"/>
    <w:rsid w:val="00B945ED"/>
    <w:rsid w:val="00BA1550"/>
    <w:rsid w:val="00BE4FDE"/>
    <w:rsid w:val="00C33077"/>
    <w:rsid w:val="00C7627E"/>
    <w:rsid w:val="00CB3C29"/>
    <w:rsid w:val="00D97186"/>
    <w:rsid w:val="00DC39F5"/>
    <w:rsid w:val="00E06743"/>
    <w:rsid w:val="00E61D41"/>
    <w:rsid w:val="00E665C3"/>
    <w:rsid w:val="00EB54E7"/>
    <w:rsid w:val="00F430F7"/>
    <w:rsid w:val="00F51993"/>
    <w:rsid w:val="00F87C71"/>
    <w:rsid w:val="00F87D36"/>
    <w:rsid w:val="00F97969"/>
    <w:rsid w:val="00FB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2C8B8"/>
  <w15:docId w15:val="{AC9243D2-E4D7-49F3-9BE5-2D3F2E35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29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AF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6AF3"/>
  </w:style>
  <w:style w:type="paragraph" w:styleId="Piedepgina">
    <w:name w:val="footer"/>
    <w:basedOn w:val="Normal"/>
    <w:link w:val="PiedepginaCar"/>
    <w:uiPriority w:val="99"/>
    <w:unhideWhenUsed/>
    <w:rsid w:val="00716AF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AF3"/>
  </w:style>
  <w:style w:type="paragraph" w:styleId="Textodeglobo">
    <w:name w:val="Balloon Text"/>
    <w:basedOn w:val="Normal"/>
    <w:link w:val="TextodegloboCar"/>
    <w:uiPriority w:val="99"/>
    <w:semiHidden/>
    <w:unhideWhenUsed/>
    <w:rsid w:val="0071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A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6AF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85CC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40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Suradesa</dc:creator>
  <cp:lastModifiedBy>iker urbina</cp:lastModifiedBy>
  <cp:revision>4</cp:revision>
  <cp:lastPrinted>2024-09-24T08:31:00Z</cp:lastPrinted>
  <dcterms:created xsi:type="dcterms:W3CDTF">2024-09-24T08:01:00Z</dcterms:created>
  <dcterms:modified xsi:type="dcterms:W3CDTF">2024-09-24T08:34:00Z</dcterms:modified>
</cp:coreProperties>
</file>